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6" w:type="dxa"/>
        <w:tblInd w:w="-8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6053"/>
        <w:gridCol w:w="1701"/>
      </w:tblGrid>
      <w:tr w:rsidR="00E800FA" w:rsidRPr="00703048" w:rsidTr="00997001">
        <w:trPr>
          <w:cantSplit/>
          <w:trHeight w:hRule="exact" w:val="606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00FA" w:rsidRPr="00703048" w:rsidRDefault="00E800FA" w:rsidP="0099700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326A27AA" wp14:editId="2D807A67">
                  <wp:extent cx="957627" cy="536330"/>
                  <wp:effectExtent l="0" t="0" r="0" b="0"/>
                  <wp:docPr id="1" name="Obrázok 1" descr="ad_usum_logo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 descr="ad_usum_logo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629" cy="5363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FA" w:rsidRPr="003030AB" w:rsidRDefault="003030AB" w:rsidP="00997001">
            <w:pPr>
              <w:pStyle w:val="Nadpis1"/>
              <w:ind w:firstLine="0"/>
              <w:rPr>
                <w:sz w:val="24"/>
                <w:szCs w:val="24"/>
              </w:rPr>
            </w:pPr>
            <w:r w:rsidRPr="003030AB">
              <w:rPr>
                <w:sz w:val="24"/>
                <w:szCs w:val="24"/>
              </w:rPr>
              <w:t>SM07 – Smernica riaditeľa CSS – ochorenie CIVID-19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FA" w:rsidRPr="003030AB" w:rsidRDefault="003030AB" w:rsidP="003030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AB">
              <w:rPr>
                <w:rFonts w:asciiTheme="majorBidi" w:hAnsiTheme="majorBidi" w:cstheme="majorBidi"/>
                <w:sz w:val="24"/>
                <w:szCs w:val="24"/>
              </w:rPr>
              <w:t>Príloha č. 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E800FA" w:rsidRPr="00703048" w:rsidTr="00997001">
        <w:trPr>
          <w:cantSplit/>
          <w:trHeight w:val="605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00FA" w:rsidRPr="00703048" w:rsidRDefault="00E800FA" w:rsidP="00997001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center"/>
          </w:tcPr>
          <w:p w:rsidR="00E800FA" w:rsidRPr="00F50A90" w:rsidRDefault="00E800FA" w:rsidP="00E800FA">
            <w:pPr>
              <w:ind w:firstLine="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Interný dokument – Krízový plán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FA" w:rsidRPr="003030AB" w:rsidRDefault="00E800FA" w:rsidP="00997001">
            <w:pPr>
              <w:snapToGrid w:val="0"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AB">
              <w:rPr>
                <w:rFonts w:ascii="Times New Roman" w:hAnsi="Times New Roman"/>
                <w:sz w:val="24"/>
                <w:szCs w:val="24"/>
              </w:rPr>
              <w:t>Výtlačok č. 1</w:t>
            </w:r>
          </w:p>
        </w:tc>
      </w:tr>
    </w:tbl>
    <w:p w:rsidR="004E2DEA" w:rsidRPr="00E800FA" w:rsidRDefault="004E2DE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Pr="00E800FA" w:rsidRDefault="00E800FA" w:rsidP="00E800FA">
      <w:pPr>
        <w:jc w:val="left"/>
        <w:rPr>
          <w:rFonts w:ascii="Times New Roman" w:hAnsi="Times New Roman"/>
          <w:sz w:val="28"/>
          <w:szCs w:val="28"/>
        </w:rPr>
      </w:pPr>
    </w:p>
    <w:p w:rsidR="00E800FA" w:rsidRDefault="00E800FA" w:rsidP="00E800FA">
      <w:pPr>
        <w:jc w:val="center"/>
        <w:rPr>
          <w:rFonts w:ascii="Times New Roman" w:hAnsi="Times New Roman"/>
          <w:b/>
          <w:sz w:val="28"/>
          <w:szCs w:val="28"/>
        </w:rPr>
      </w:pPr>
      <w:r w:rsidRPr="00E800FA">
        <w:rPr>
          <w:rFonts w:ascii="Times New Roman" w:hAnsi="Times New Roman"/>
          <w:b/>
          <w:sz w:val="28"/>
          <w:szCs w:val="28"/>
        </w:rPr>
        <w:t>K R Í Z O V Ý   P L Á N</w:t>
      </w:r>
    </w:p>
    <w:p w:rsidR="00E800FA" w:rsidRPr="00E800FA" w:rsidRDefault="00E800FA" w:rsidP="00E800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center"/>
        <w:rPr>
          <w:rFonts w:ascii="Times New Roman" w:hAnsi="Times New Roman"/>
          <w:b/>
          <w:sz w:val="28"/>
          <w:szCs w:val="28"/>
        </w:rPr>
      </w:pPr>
      <w:r w:rsidRPr="00E800FA">
        <w:rPr>
          <w:rFonts w:ascii="Times New Roman" w:hAnsi="Times New Roman"/>
          <w:b/>
          <w:sz w:val="28"/>
          <w:szCs w:val="28"/>
        </w:rPr>
        <w:t xml:space="preserve">vo vzťahu ku </w:t>
      </w:r>
      <w:proofErr w:type="spellStart"/>
      <w:r w:rsidRPr="00E800FA">
        <w:rPr>
          <w:rFonts w:ascii="Times New Roman" w:hAnsi="Times New Roman"/>
          <w:b/>
          <w:sz w:val="28"/>
          <w:szCs w:val="28"/>
        </w:rPr>
        <w:t>koronavírusu</w:t>
      </w:r>
      <w:proofErr w:type="spellEnd"/>
      <w:r w:rsidRPr="00E800FA">
        <w:rPr>
          <w:rFonts w:ascii="Times New Roman" w:hAnsi="Times New Roman"/>
          <w:b/>
          <w:sz w:val="28"/>
          <w:szCs w:val="28"/>
        </w:rPr>
        <w:t xml:space="preserve"> COVID-19</w:t>
      </w: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439"/>
        <w:gridCol w:w="2835"/>
        <w:gridCol w:w="1701"/>
      </w:tblGrid>
      <w:tr w:rsidR="005D4BC6" w:rsidRPr="00A22613" w:rsidTr="00997001">
        <w:tc>
          <w:tcPr>
            <w:tcW w:w="1654" w:type="dxa"/>
            <w:shd w:val="clear" w:color="auto" w:fill="auto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Verzia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01</w:t>
            </w:r>
          </w:p>
        </w:tc>
        <w:tc>
          <w:tcPr>
            <w:tcW w:w="2835" w:type="dxa"/>
            <w:shd w:val="clear" w:color="auto" w:fill="auto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Platná od</w:t>
            </w:r>
          </w:p>
        </w:tc>
        <w:tc>
          <w:tcPr>
            <w:tcW w:w="1701" w:type="dxa"/>
            <w:shd w:val="clear" w:color="auto" w:fill="D9D9D9"/>
          </w:tcPr>
          <w:p w:rsidR="005D4BC6" w:rsidRPr="00B22F34" w:rsidRDefault="005D4BC6" w:rsidP="005D4BC6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  <w:r w:rsidRPr="00B22F34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18"/>
              </w:rPr>
              <w:t>0</w:t>
            </w:r>
            <w:r w:rsidRPr="00B22F34">
              <w:rPr>
                <w:rFonts w:ascii="Times New Roman" w:hAnsi="Times New Roman"/>
                <w:sz w:val="20"/>
                <w:szCs w:val="18"/>
              </w:rPr>
              <w:t>3. 2020</w:t>
            </w:r>
          </w:p>
        </w:tc>
      </w:tr>
      <w:tr w:rsidR="005D4BC6" w:rsidRPr="00A22613" w:rsidTr="00997001">
        <w:tc>
          <w:tcPr>
            <w:tcW w:w="1654" w:type="dxa"/>
            <w:shd w:val="clear" w:color="auto" w:fill="auto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Počet strán</w:t>
            </w:r>
          </w:p>
        </w:tc>
        <w:tc>
          <w:tcPr>
            <w:tcW w:w="439" w:type="dxa"/>
            <w:shd w:val="clear" w:color="auto" w:fill="D9D9D9"/>
            <w:vAlign w:val="center"/>
          </w:tcPr>
          <w:p w:rsidR="005D4BC6" w:rsidRPr="00A22613" w:rsidRDefault="00376B9C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Registratúrna značka</w:t>
            </w:r>
          </w:p>
        </w:tc>
        <w:tc>
          <w:tcPr>
            <w:tcW w:w="1701" w:type="dxa"/>
            <w:shd w:val="clear" w:color="auto" w:fill="auto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5D4BC6" w:rsidRPr="00A22613" w:rsidRDefault="005D4BC6" w:rsidP="005D4BC6">
      <w:pPr>
        <w:rPr>
          <w:rFonts w:ascii="Times New Roman" w:hAnsi="Times New Roman"/>
        </w:rPr>
      </w:pPr>
    </w:p>
    <w:tbl>
      <w:tblPr>
        <w:tblW w:w="957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9"/>
        <w:gridCol w:w="2703"/>
        <w:gridCol w:w="2703"/>
        <w:gridCol w:w="2703"/>
      </w:tblGrid>
      <w:tr w:rsidR="005D4BC6" w:rsidRPr="00A22613" w:rsidTr="00997001">
        <w:trPr>
          <w:trHeight w:val="288"/>
        </w:trPr>
        <w:tc>
          <w:tcPr>
            <w:tcW w:w="1469" w:type="dxa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Vypracoval</w:t>
            </w:r>
          </w:p>
        </w:tc>
        <w:tc>
          <w:tcPr>
            <w:tcW w:w="2703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Posúdil</w:t>
            </w:r>
          </w:p>
        </w:tc>
        <w:tc>
          <w:tcPr>
            <w:tcW w:w="2703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Schválil</w:t>
            </w:r>
          </w:p>
        </w:tc>
      </w:tr>
      <w:tr w:rsidR="005D4BC6" w:rsidRPr="00A22613" w:rsidTr="00997001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 xml:space="preserve">Meno 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Kubiš</w:t>
            </w:r>
            <w:proofErr w:type="spellEnd"/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Erika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Bokros</w:t>
            </w:r>
            <w:proofErr w:type="spellEnd"/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Mgr. Ing. Bohuš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Kubiš</w:t>
            </w:r>
            <w:proofErr w:type="spellEnd"/>
          </w:p>
        </w:tc>
      </w:tr>
      <w:tr w:rsidR="005D4BC6" w:rsidRPr="00A22613" w:rsidTr="00997001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Funkcia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Riaditeľ CSS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Manažér kvality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Riaditeľ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CSS</w:t>
            </w:r>
          </w:p>
        </w:tc>
      </w:tr>
      <w:tr w:rsidR="005D4BC6" w:rsidRPr="00A22613" w:rsidTr="00997001">
        <w:trPr>
          <w:trHeight w:val="288"/>
        </w:trPr>
        <w:tc>
          <w:tcPr>
            <w:tcW w:w="1469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 w:rsidRPr="00A22613">
              <w:rPr>
                <w:rFonts w:ascii="Times New Roman" w:hAnsi="Times New Roman"/>
                <w:sz w:val="20"/>
                <w:szCs w:val="18"/>
              </w:rPr>
              <w:t>Dátum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5D4BC6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  <w:r w:rsidRPr="00A22613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22613">
              <w:rPr>
                <w:rFonts w:ascii="Times New Roman" w:hAnsi="Times New Roman"/>
                <w:sz w:val="20"/>
                <w:szCs w:val="18"/>
              </w:rPr>
              <w:t>0</w:t>
            </w: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Pr="00A22613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A22613">
              <w:rPr>
                <w:rFonts w:ascii="Times New Roman" w:hAnsi="Times New Roman"/>
                <w:sz w:val="20"/>
                <w:szCs w:val="18"/>
              </w:rPr>
              <w:t>20</w:t>
            </w:r>
            <w:r>
              <w:rPr>
                <w:rFonts w:ascii="Times New Roman" w:hAnsi="Times New Roman"/>
                <w:sz w:val="20"/>
                <w:szCs w:val="18"/>
              </w:rPr>
              <w:t>20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16. 03. 2020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16. 03. 2020</w:t>
            </w:r>
          </w:p>
        </w:tc>
      </w:tr>
      <w:tr w:rsidR="005D4BC6" w:rsidRPr="00A22613" w:rsidTr="00997001">
        <w:trPr>
          <w:trHeight w:val="655"/>
        </w:trPr>
        <w:tc>
          <w:tcPr>
            <w:tcW w:w="1469" w:type="dxa"/>
            <w:shd w:val="clear" w:color="auto" w:fill="D9D9D9"/>
            <w:vAlign w:val="center"/>
          </w:tcPr>
          <w:p w:rsidR="005D4BC6" w:rsidRPr="00A22613" w:rsidRDefault="005D4BC6" w:rsidP="00997001">
            <w:pPr>
              <w:ind w:firstLine="0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Podpis</w:t>
            </w: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703" w:type="dxa"/>
            <w:vAlign w:val="center"/>
          </w:tcPr>
          <w:p w:rsidR="005D4BC6" w:rsidRPr="00A22613" w:rsidRDefault="005D4BC6" w:rsidP="00997001">
            <w:pPr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E800FA" w:rsidRDefault="00E800FA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p w:rsidR="005D4BC6" w:rsidRDefault="005D4BC6" w:rsidP="00E800FA">
      <w:pPr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3"/>
        <w:gridCol w:w="1296"/>
        <w:gridCol w:w="1443"/>
        <w:gridCol w:w="1030"/>
        <w:gridCol w:w="1306"/>
      </w:tblGrid>
      <w:tr w:rsidR="005D4BC6" w:rsidRPr="005D4BC6" w:rsidTr="003C3AD1">
        <w:tc>
          <w:tcPr>
            <w:tcW w:w="4213" w:type="dxa"/>
          </w:tcPr>
          <w:p w:rsidR="005D4BC6" w:rsidRPr="005D4BC6" w:rsidRDefault="005D4BC6" w:rsidP="005D4BC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ÚLOHA</w:t>
            </w:r>
          </w:p>
        </w:tc>
        <w:tc>
          <w:tcPr>
            <w:tcW w:w="1296" w:type="dxa"/>
          </w:tcPr>
          <w:p w:rsidR="005D4BC6" w:rsidRPr="005D4BC6" w:rsidRDefault="005D4BC6" w:rsidP="005D4BC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Termín</w:t>
            </w:r>
          </w:p>
        </w:tc>
        <w:tc>
          <w:tcPr>
            <w:tcW w:w="1443" w:type="dxa"/>
          </w:tcPr>
          <w:p w:rsidR="005D4BC6" w:rsidRPr="005D4BC6" w:rsidRDefault="005D4BC6" w:rsidP="005D4BC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Zodpovedá</w:t>
            </w:r>
          </w:p>
        </w:tc>
        <w:tc>
          <w:tcPr>
            <w:tcW w:w="1030" w:type="dxa"/>
          </w:tcPr>
          <w:p w:rsidR="005D4BC6" w:rsidRPr="005D4BC6" w:rsidRDefault="005D4BC6" w:rsidP="005D4BC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Splnené</w:t>
            </w:r>
          </w:p>
        </w:tc>
        <w:tc>
          <w:tcPr>
            <w:tcW w:w="1306" w:type="dxa"/>
          </w:tcPr>
          <w:p w:rsidR="005D4BC6" w:rsidRPr="005D4BC6" w:rsidRDefault="005D4BC6" w:rsidP="005D4BC6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BC6"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5D4BC6" w:rsidRPr="005D4BC6" w:rsidTr="003C3AD1">
        <w:tc>
          <w:tcPr>
            <w:tcW w:w="4213" w:type="dxa"/>
          </w:tcPr>
          <w:p w:rsidR="005D4BC6" w:rsidRPr="005D4BC6" w:rsidRDefault="005D4BC6" w:rsidP="00E800FA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D4BC6">
              <w:rPr>
                <w:rFonts w:ascii="Times New Roman" w:hAnsi="Times New Roman"/>
                <w:b/>
                <w:sz w:val="24"/>
                <w:szCs w:val="24"/>
              </w:rPr>
              <w:t>Plánovacia fáza:</w:t>
            </w:r>
          </w:p>
        </w:tc>
        <w:tc>
          <w:tcPr>
            <w:tcW w:w="1296" w:type="dxa"/>
          </w:tcPr>
          <w:p w:rsidR="005D4BC6" w:rsidRPr="005D4BC6" w:rsidRDefault="005D4BC6" w:rsidP="00E800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5D4BC6" w:rsidRPr="005D4BC6" w:rsidRDefault="005D4BC6" w:rsidP="00E800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5D4BC6" w:rsidRPr="005D4BC6" w:rsidRDefault="005D4BC6" w:rsidP="00E800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5D4BC6" w:rsidRPr="005D4BC6" w:rsidRDefault="005D4BC6" w:rsidP="00E800FA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5D4BC6" w:rsidP="00EC1438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Vedenie </w:t>
            </w:r>
            <w:r w:rsidR="00EC1438">
              <w:rPr>
                <w:rFonts w:ascii="Times New Roman" w:hAnsi="Times New Roman" w:cs="Times New Roman"/>
              </w:rPr>
              <w:t>C</w:t>
            </w:r>
            <w:r w:rsidRPr="003030AB">
              <w:rPr>
                <w:rFonts w:ascii="Times New Roman" w:hAnsi="Times New Roman" w:cs="Times New Roman"/>
              </w:rPr>
              <w:t xml:space="preserve">SS má pravidelné stretnutia, operatívne reaguje na situáciu, kontroluje plnenie krízového plánu v prípravnej časti. </w:t>
            </w:r>
          </w:p>
        </w:tc>
        <w:tc>
          <w:tcPr>
            <w:tcW w:w="1296" w:type="dxa"/>
            <w:vAlign w:val="center"/>
          </w:tcPr>
          <w:p w:rsidR="00EC1438" w:rsidRPr="005D4BC6" w:rsidRDefault="00EB3E81" w:rsidP="00EB3E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EC1438">
              <w:rPr>
                <w:rFonts w:ascii="Times New Roman" w:hAnsi="Times New Roman"/>
                <w:sz w:val="24"/>
                <w:szCs w:val="24"/>
              </w:rPr>
              <w:t>ažd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ú </w:t>
            </w:r>
            <w:r w:rsidR="00EC1438">
              <w:rPr>
                <w:rFonts w:ascii="Times New Roman" w:hAnsi="Times New Roman"/>
                <w:sz w:val="24"/>
                <w:szCs w:val="24"/>
              </w:rPr>
              <w:t xml:space="preserve">stredu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C1438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438">
              <w:rPr>
                <w:rFonts w:ascii="Times New Roman" w:hAnsi="Times New Roman"/>
                <w:sz w:val="24"/>
                <w:szCs w:val="24"/>
              </w:rPr>
              <w:t>hod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3" w:type="dxa"/>
            <w:vAlign w:val="center"/>
          </w:tcPr>
          <w:p w:rsidR="005D4BC6" w:rsidRPr="005D4BC6" w:rsidRDefault="00EC143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Pr="005D4BC6" w:rsidRDefault="00EC143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operatívne podľa potreby</w:t>
            </w:r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EC1438" w:rsidP="00EC143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Vymenovanie</w:t>
            </w:r>
            <w:r w:rsidR="005D4BC6" w:rsidRPr="003030AB">
              <w:rPr>
                <w:rFonts w:ascii="Times New Roman" w:hAnsi="Times New Roman" w:cs="Times New Roman"/>
              </w:rPr>
              <w:t xml:space="preserve"> intern</w:t>
            </w:r>
            <w:r>
              <w:rPr>
                <w:rFonts w:ascii="Times New Roman" w:hAnsi="Times New Roman" w:cs="Times New Roman"/>
              </w:rPr>
              <w:t>ého</w:t>
            </w:r>
            <w:r w:rsidR="005D4BC6" w:rsidRPr="003030AB">
              <w:rPr>
                <w:rFonts w:ascii="Times New Roman" w:hAnsi="Times New Roman" w:cs="Times New Roman"/>
              </w:rPr>
              <w:t xml:space="preserve"> krízov</w:t>
            </w:r>
            <w:r>
              <w:rPr>
                <w:rFonts w:ascii="Times New Roman" w:hAnsi="Times New Roman" w:cs="Times New Roman"/>
              </w:rPr>
              <w:t>ého</w:t>
            </w:r>
            <w:r w:rsidR="005D4BC6" w:rsidRPr="003030AB">
              <w:rPr>
                <w:rFonts w:ascii="Times New Roman" w:hAnsi="Times New Roman" w:cs="Times New Roman"/>
              </w:rPr>
              <w:t xml:space="preserve"> tím</w:t>
            </w:r>
            <w:r>
              <w:rPr>
                <w:rFonts w:ascii="Times New Roman" w:hAnsi="Times New Roman" w:cs="Times New Roman"/>
              </w:rPr>
              <w:t>u</w:t>
            </w:r>
            <w:r w:rsidR="005D4BC6" w:rsidRPr="003030AB">
              <w:rPr>
                <w:rFonts w:ascii="Times New Roman" w:hAnsi="Times New Roman" w:cs="Times New Roman"/>
              </w:rPr>
              <w:t xml:space="preserve"> pre prípad vzniku karantény v </w:t>
            </w:r>
            <w:r>
              <w:rPr>
                <w:rFonts w:ascii="Times New Roman" w:hAnsi="Times New Roman" w:cs="Times New Roman"/>
              </w:rPr>
              <w:t>CSS</w:t>
            </w:r>
            <w:r w:rsidR="005D4BC6" w:rsidRPr="003030AB">
              <w:rPr>
                <w:rFonts w:ascii="Times New Roman" w:hAnsi="Times New Roman" w:cs="Times New Roman"/>
              </w:rPr>
              <w:t xml:space="preserve"> a iných krízových udalostí. Podmienkou je osobná prítomnosť členov krízového štábu v čase krízy v </w:t>
            </w:r>
            <w:r>
              <w:rPr>
                <w:rFonts w:ascii="Times New Roman" w:hAnsi="Times New Roman" w:cs="Times New Roman"/>
              </w:rPr>
              <w:t>CSS</w:t>
            </w:r>
            <w:r w:rsidR="005D4BC6" w:rsidRPr="003030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96" w:type="dxa"/>
            <w:vAlign w:val="center"/>
          </w:tcPr>
          <w:p w:rsidR="005D4BC6" w:rsidRPr="005D4BC6" w:rsidRDefault="00EC143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5D4BC6" w:rsidRPr="005D4BC6" w:rsidRDefault="00EC143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Default="00EC143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Kubiš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Olláriová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1438" w:rsidRPr="005D4BC6" w:rsidRDefault="00EB3E81" w:rsidP="00EB3E8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438">
              <w:rPr>
                <w:rFonts w:ascii="Times New Roman" w:hAnsi="Times New Roman"/>
                <w:sz w:val="24"/>
                <w:szCs w:val="24"/>
              </w:rPr>
              <w:t>A.,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1438">
              <w:rPr>
                <w:rFonts w:ascii="Times New Roman" w:hAnsi="Times New Roman"/>
                <w:sz w:val="24"/>
                <w:szCs w:val="24"/>
              </w:rPr>
              <w:t xml:space="preserve">plán.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EC1438">
              <w:rPr>
                <w:rFonts w:ascii="Times New Roman" w:hAnsi="Times New Roman"/>
                <w:sz w:val="24"/>
                <w:szCs w:val="24"/>
              </w:rPr>
              <w:t>áza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Nagyová K.,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Bokros</w:t>
            </w:r>
            <w:proofErr w:type="spellEnd"/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5D4BC6" w:rsidP="005D4BC6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vykonávaný denný monitoring vývoja situácie v SR a zahraničí. Sú sledované správy Úradu verejného zdravotníctva SR, MZ SR, MPSVR SR a sú zasielané maximálne 1x denne vedúcim pracovníkom e-mailom. </w:t>
            </w:r>
          </w:p>
        </w:tc>
        <w:tc>
          <w:tcPr>
            <w:tcW w:w="1296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denne</w:t>
            </w:r>
          </w:p>
        </w:tc>
        <w:tc>
          <w:tcPr>
            <w:tcW w:w="1443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Ekonomický riaditeľ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5D4BC6" w:rsidP="002E41E3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pripravený </w:t>
            </w:r>
            <w:r w:rsidRPr="002E41E3">
              <w:rPr>
                <w:rFonts w:ascii="Times New Roman" w:hAnsi="Times New Roman" w:cs="Times New Roman"/>
                <w:b/>
              </w:rPr>
              <w:t>plán krízových opatrení</w:t>
            </w:r>
            <w:r w:rsidRPr="003030AB">
              <w:rPr>
                <w:rFonts w:ascii="Times New Roman" w:hAnsi="Times New Roman" w:cs="Times New Roman"/>
              </w:rPr>
              <w:t xml:space="preserve"> v jednom dokumente, ktorý je k dispozícii vedúcim zamestnancom a krízovému tímu (Poznámka: vypracujte si systém komunikácie a informovanosti zamestnancov, rodinných príslušníkov a klientov s dôrazom na zníženie paniky, pripravte si jasné vety jednoduchej a nestrašiacej komunikácie v prípade karantény, navrhnite izolačné miestnosti, zhromaždite kontakty na lekárov, RÚVZ, rodinných príslušníkov a blízke osoby, samosprávu – </w:t>
            </w:r>
            <w:proofErr w:type="spellStart"/>
            <w:r w:rsidRPr="003030AB">
              <w:rPr>
                <w:rFonts w:ascii="Times New Roman" w:hAnsi="Times New Roman" w:cs="Times New Roman"/>
              </w:rPr>
              <w:t>e-maili</w:t>
            </w:r>
            <w:proofErr w:type="spellEnd"/>
            <w:r w:rsidRPr="003030AB">
              <w:rPr>
                <w:rFonts w:ascii="Times New Roman" w:hAnsi="Times New Roman" w:cs="Times New Roman"/>
              </w:rPr>
              <w:t xml:space="preserve"> aj telefonické, zosumarizujte potreby klientov: napr. lieky, jednotlivé služby, aby ste vedeli pohotovo odovzdať lekárom, hygienikom RÚVZ alebo záchranárom pri prevoze klienta do zdravotníckeho zariadenia, pokyny a odporúčania) </w:t>
            </w:r>
          </w:p>
        </w:tc>
        <w:tc>
          <w:tcPr>
            <w:tcW w:w="1296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18.03.2020</w:t>
            </w:r>
          </w:p>
        </w:tc>
        <w:tc>
          <w:tcPr>
            <w:tcW w:w="1443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Krízový tím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V prípade potreby majte na viditeľnom mieste kontakt na príslušný RÚVZ v prípade potreby konzultácie so žiadosťou o odporúčania postupu pre zariadenie. </w:t>
            </w:r>
          </w:p>
        </w:tc>
        <w:tc>
          <w:tcPr>
            <w:tcW w:w="1296" w:type="dxa"/>
            <w:vAlign w:val="center"/>
          </w:tcPr>
          <w:p w:rsidR="005D4BC6" w:rsidRPr="005D4BC6" w:rsidRDefault="002E41E3" w:rsidP="002E41E3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Koordinátor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BC6" w:rsidRPr="005D4BC6" w:rsidTr="003C3AD1">
        <w:tc>
          <w:tcPr>
            <w:tcW w:w="4213" w:type="dxa"/>
          </w:tcPr>
          <w:p w:rsidR="005D4BC6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Zamestnanci sú informovaní o spracovaní krízového plánu. Krízový plán nie je voľne k dispozícii na šírenie medzi zamestnancami z dôvodu zabránenia panike. Krízový plán tvorí podľa dostupných odporúčaní ÚVZ SR, RÚVZ a MZ SR krízový tím. </w:t>
            </w:r>
          </w:p>
        </w:tc>
        <w:tc>
          <w:tcPr>
            <w:tcW w:w="1296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5D4BC6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Krízový tím</w:t>
            </w:r>
          </w:p>
        </w:tc>
        <w:tc>
          <w:tcPr>
            <w:tcW w:w="1030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5D4BC6" w:rsidRPr="005D4BC6" w:rsidRDefault="005D4BC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Verejnosť a príbuzní sú informovaní o spracovaní krízového plánu (ktorého súčasťou je zákaz návštev a spôsob kontaktu napr. telefonického so </w:t>
            </w:r>
            <w:r w:rsidRPr="003030AB">
              <w:rPr>
                <w:rFonts w:ascii="Times New Roman" w:hAnsi="Times New Roman" w:cs="Times New Roman"/>
              </w:rPr>
              <w:lastRenderedPageBreak/>
              <w:t xml:space="preserve">zamestnancami a chorými alebo exponovanými </w:t>
            </w:r>
            <w:proofErr w:type="spellStart"/>
            <w:r w:rsidRPr="003030AB">
              <w:rPr>
                <w:rFonts w:ascii="Times New Roman" w:hAnsi="Times New Roman" w:cs="Times New Roman"/>
              </w:rPr>
              <w:t>klientami</w:t>
            </w:r>
            <w:proofErr w:type="spellEnd"/>
            <w:r w:rsidRPr="003030AB">
              <w:rPr>
                <w:rFonts w:ascii="Times New Roman" w:hAnsi="Times New Roman" w:cs="Times New Roman"/>
              </w:rPr>
              <w:t xml:space="preserve">) na webe, príp. e-mailom, je určená kontaktná osoba, ktorá odpovedá na otázky. Táto osoba je všetkým známa a všetci zamestnanci odkazujú k informáciám na túto osobu. Sú určené hodiny, v ktorých sú otázky zodpovedané. Krízový plán nie je verejnosti a klientom poskytovaný. Odporúčaný rozsah informácií verejnosti: </w:t>
            </w:r>
          </w:p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1) sledujeme informácie, sme v spojení s RÚVZ, 2) máme plán preventívnych opatrení, 3) máme plán krízových opatrení v prípade karantény, 4) v prípade realizácie krízových opatrení je prevádzka personálne zabezpečená, 5) činnosti služby v prípade krízového stavu budú zredukované na minimálny rozsah. </w:t>
            </w:r>
          </w:p>
        </w:tc>
        <w:tc>
          <w:tcPr>
            <w:tcW w:w="1296" w:type="dxa"/>
            <w:vAlign w:val="center"/>
          </w:tcPr>
          <w:p w:rsidR="004B7742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20.03.2020</w:t>
            </w:r>
          </w:p>
        </w:tc>
        <w:tc>
          <w:tcPr>
            <w:tcW w:w="1443" w:type="dxa"/>
            <w:vAlign w:val="center"/>
          </w:tcPr>
          <w:p w:rsidR="004B7742" w:rsidRPr="005D4BC6" w:rsidRDefault="002E41E3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Sociálny pracovník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3C3AD1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lastRenderedPageBreak/>
              <w:t>Návštev</w:t>
            </w:r>
            <w:r w:rsidR="002E41E3">
              <w:rPr>
                <w:rFonts w:ascii="Times New Roman" w:hAnsi="Times New Roman" w:cs="Times New Roman"/>
              </w:rPr>
              <w:t>y sú zakázané od 06.03.2020</w:t>
            </w:r>
            <w:r w:rsidRPr="003030AB">
              <w:rPr>
                <w:rFonts w:ascii="Times New Roman" w:hAnsi="Times New Roman" w:cs="Times New Roman"/>
              </w:rPr>
              <w:t xml:space="preserve">, </w:t>
            </w:r>
            <w:r w:rsidR="002E41E3">
              <w:rPr>
                <w:rFonts w:ascii="Times New Roman" w:hAnsi="Times New Roman" w:cs="Times New Roman"/>
              </w:rPr>
              <w:t>zamestnanci boli poučení, že ak sa</w:t>
            </w:r>
            <w:r w:rsidRPr="003030AB">
              <w:rPr>
                <w:rFonts w:ascii="Times New Roman" w:hAnsi="Times New Roman" w:cs="Times New Roman"/>
              </w:rPr>
              <w:t xml:space="preserve"> vrátili z rizikových oblastí, </w:t>
            </w:r>
            <w:r w:rsidR="002E41E3">
              <w:rPr>
                <w:rFonts w:ascii="Times New Roman" w:hAnsi="Times New Roman" w:cs="Times New Roman"/>
              </w:rPr>
              <w:t xml:space="preserve">nesmú </w:t>
            </w:r>
            <w:r w:rsidRPr="003030AB">
              <w:rPr>
                <w:rFonts w:ascii="Times New Roman" w:hAnsi="Times New Roman" w:cs="Times New Roman"/>
              </w:rPr>
              <w:t>navšt</w:t>
            </w:r>
            <w:r w:rsidR="002E41E3">
              <w:rPr>
                <w:rFonts w:ascii="Times New Roman" w:hAnsi="Times New Roman" w:cs="Times New Roman"/>
              </w:rPr>
              <w:t>íviť</w:t>
            </w:r>
            <w:r w:rsidRPr="003030AB">
              <w:rPr>
                <w:rFonts w:ascii="Times New Roman" w:hAnsi="Times New Roman" w:cs="Times New Roman"/>
              </w:rPr>
              <w:t xml:space="preserve"> </w:t>
            </w:r>
            <w:r w:rsidR="002E41E3">
              <w:rPr>
                <w:rFonts w:ascii="Times New Roman" w:hAnsi="Times New Roman" w:cs="Times New Roman"/>
              </w:rPr>
              <w:t>CSS</w:t>
            </w:r>
            <w:r w:rsidRPr="003030AB">
              <w:rPr>
                <w:rFonts w:ascii="Times New Roman" w:hAnsi="Times New Roman" w:cs="Times New Roman"/>
              </w:rPr>
              <w:t xml:space="preserve"> po dobu 14 dní a riadi</w:t>
            </w:r>
            <w:r w:rsidR="003C3AD1">
              <w:rPr>
                <w:rFonts w:ascii="Times New Roman" w:hAnsi="Times New Roman" w:cs="Times New Roman"/>
              </w:rPr>
              <w:t>a</w:t>
            </w:r>
            <w:r w:rsidRPr="003030AB">
              <w:rPr>
                <w:rFonts w:ascii="Times New Roman" w:hAnsi="Times New Roman" w:cs="Times New Roman"/>
              </w:rPr>
              <w:t xml:space="preserve"> sa pokynmi ÚVZ SR a MZ SR. </w:t>
            </w:r>
          </w:p>
        </w:tc>
        <w:tc>
          <w:tcPr>
            <w:tcW w:w="1296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Trvale, do odvolania</w:t>
            </w:r>
          </w:p>
        </w:tc>
        <w:tc>
          <w:tcPr>
            <w:tcW w:w="1443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3C3AD1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Komunikáciu s médiami vedie výhradne riaditeľ, či iný riaditeľom určený zamestnanec. </w:t>
            </w:r>
          </w:p>
        </w:tc>
        <w:tc>
          <w:tcPr>
            <w:tcW w:w="1296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trvale</w:t>
            </w:r>
          </w:p>
        </w:tc>
        <w:tc>
          <w:tcPr>
            <w:tcW w:w="1443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Klienti </w:t>
            </w:r>
            <w:r w:rsidR="003C3AD1">
              <w:rPr>
                <w:rFonts w:ascii="Times New Roman" w:hAnsi="Times New Roman" w:cs="Times New Roman"/>
              </w:rPr>
              <w:t>C</w:t>
            </w:r>
            <w:r w:rsidRPr="003030AB">
              <w:rPr>
                <w:rFonts w:ascii="Times New Roman" w:hAnsi="Times New Roman" w:cs="Times New Roman"/>
              </w:rPr>
              <w:t>SS sú informovaní o spracovaní krízového plánu prostredníctvom sociáln</w:t>
            </w:r>
            <w:r w:rsidR="003C3AD1">
              <w:rPr>
                <w:rFonts w:ascii="Times New Roman" w:hAnsi="Times New Roman" w:cs="Times New Roman"/>
              </w:rPr>
              <w:t>eho</w:t>
            </w:r>
            <w:r w:rsidRPr="003030AB">
              <w:rPr>
                <w:rFonts w:ascii="Times New Roman" w:hAnsi="Times New Roman" w:cs="Times New Roman"/>
              </w:rPr>
              <w:t xml:space="preserve"> pracovník</w:t>
            </w:r>
            <w:r w:rsidR="003C3AD1">
              <w:rPr>
                <w:rFonts w:ascii="Times New Roman" w:hAnsi="Times New Roman" w:cs="Times New Roman"/>
              </w:rPr>
              <w:t>a a inštruktorov sociálnej rehabilitácie</w:t>
            </w:r>
            <w:r w:rsidRPr="003030AB">
              <w:rPr>
                <w:rFonts w:ascii="Times New Roman" w:hAnsi="Times New Roman" w:cs="Times New Roman"/>
              </w:rPr>
              <w:t>, a to v adekvátnej forme</w:t>
            </w:r>
            <w:r w:rsidR="003C3AD1">
              <w:rPr>
                <w:rFonts w:ascii="Times New Roman" w:hAnsi="Times New Roman" w:cs="Times New Roman"/>
              </w:rPr>
              <w:t xml:space="preserve"> v tomto</w:t>
            </w:r>
            <w:r w:rsidRPr="003030AB">
              <w:rPr>
                <w:rFonts w:ascii="Times New Roman" w:hAnsi="Times New Roman" w:cs="Times New Roman"/>
              </w:rPr>
              <w:t xml:space="preserve"> rozsah</w:t>
            </w:r>
            <w:r w:rsidR="003C3AD1">
              <w:rPr>
                <w:rFonts w:ascii="Times New Roman" w:hAnsi="Times New Roman" w:cs="Times New Roman"/>
              </w:rPr>
              <w:t>u</w:t>
            </w:r>
            <w:r w:rsidRPr="003030AB">
              <w:rPr>
                <w:rFonts w:ascii="Times New Roman" w:hAnsi="Times New Roman" w:cs="Times New Roman"/>
              </w:rPr>
              <w:t xml:space="preserve">: </w:t>
            </w:r>
          </w:p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1) sledujeme informácie, sme v spojení s RÚVZ a MZ SR;</w:t>
            </w:r>
          </w:p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2) máme plán preventívnych opatrení;</w:t>
            </w:r>
          </w:p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3) máme plán krízových opatrení v prípade karantény. </w:t>
            </w:r>
          </w:p>
        </w:tc>
        <w:tc>
          <w:tcPr>
            <w:tcW w:w="1296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1443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Sociálny pracovník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Zamestnancom je vydaný pokyn o povinnosti informovania zamestnávateľa telefonicky v prípade (ich alebo ich rodinných príslušníkov alebo blízkych osôb) ciest do krajín s výskytom nákazy a musia sa riadiť podľa pokynov RÚVZ.</w:t>
            </w:r>
          </w:p>
        </w:tc>
        <w:tc>
          <w:tcPr>
            <w:tcW w:w="1296" w:type="dxa"/>
            <w:vAlign w:val="center"/>
          </w:tcPr>
          <w:p w:rsidR="004B7742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Ihneď po zistení</w:t>
            </w:r>
          </w:p>
        </w:tc>
        <w:tc>
          <w:tcPr>
            <w:tcW w:w="1443" w:type="dxa"/>
            <w:vAlign w:val="center"/>
          </w:tcPr>
          <w:p w:rsidR="004B7742" w:rsidRPr="005D4BC6" w:rsidRDefault="003C3AD1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3C3AD1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zavedené zvýšené umývanie rúk a v prípade prítomnosti chorých klientov s respiračnými infekciami (COVID-19, ale aj chrípka) môže byť doplnená aj dezinfekcia rúk v priestoroch </w:t>
            </w:r>
            <w:r w:rsidR="003C3AD1">
              <w:rPr>
                <w:rFonts w:ascii="Times New Roman" w:hAnsi="Times New Roman" w:cs="Times New Roman"/>
              </w:rPr>
              <w:t>CSS</w:t>
            </w:r>
            <w:r w:rsidRPr="003030AB">
              <w:rPr>
                <w:rFonts w:ascii="Times New Roman" w:hAnsi="Times New Roman" w:cs="Times New Roman"/>
              </w:rPr>
              <w:t xml:space="preserve"> (podľa aktuálneho odporúčania ÚVZ SR, RÚVZ a MZ SR).</w:t>
            </w:r>
          </w:p>
        </w:tc>
        <w:tc>
          <w:tcPr>
            <w:tcW w:w="1296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443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Smernica</w:t>
            </w:r>
          </w:p>
        </w:tc>
      </w:tr>
      <w:tr w:rsidR="004B7742" w:rsidRPr="005D4BC6" w:rsidTr="003C3AD1">
        <w:tc>
          <w:tcPr>
            <w:tcW w:w="42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7"/>
            </w:tblGrid>
            <w:tr w:rsidR="004B7742" w:rsidRPr="003030AB">
              <w:trPr>
                <w:trHeight w:val="120"/>
              </w:trPr>
              <w:tc>
                <w:tcPr>
                  <w:tcW w:w="0" w:type="auto"/>
                </w:tcPr>
                <w:p w:rsidR="004B7742" w:rsidRPr="003030AB" w:rsidRDefault="004B7742" w:rsidP="004B774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030AB">
                    <w:rPr>
                      <w:rFonts w:ascii="Times New Roman" w:hAnsi="Times New Roman" w:cs="Times New Roman"/>
                    </w:rPr>
                    <w:t xml:space="preserve">Zamestnancom krízového štábu sa </w:t>
                  </w:r>
                  <w:r w:rsidR="00514CF9">
                    <w:rPr>
                      <w:rFonts w:ascii="Times New Roman" w:hAnsi="Times New Roman" w:cs="Times New Roman"/>
                    </w:rPr>
                    <w:t>o</w:t>
                  </w:r>
                  <w:r w:rsidRPr="003030AB">
                    <w:rPr>
                      <w:rFonts w:ascii="Times New Roman" w:hAnsi="Times New Roman" w:cs="Times New Roman"/>
                    </w:rPr>
                    <w:t xml:space="preserve">dporúča mať k dispozícii </w:t>
                  </w:r>
                </w:p>
              </w:tc>
            </w:tr>
            <w:tr w:rsidR="004B7742" w:rsidRPr="003030AB">
              <w:trPr>
                <w:trHeight w:val="277"/>
              </w:trPr>
              <w:tc>
                <w:tcPr>
                  <w:tcW w:w="0" w:type="auto"/>
                </w:tcPr>
                <w:p w:rsidR="004B7742" w:rsidRPr="003030AB" w:rsidRDefault="004B7742" w:rsidP="004B7742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3030AB">
                    <w:rPr>
                      <w:rFonts w:ascii="Times New Roman" w:hAnsi="Times New Roman" w:cs="Times New Roman"/>
                    </w:rPr>
                    <w:t xml:space="preserve">telefóny prepojené pomocou skupinovej komunikácie napr. cez </w:t>
                  </w:r>
                  <w:r w:rsidRPr="003030AB">
                    <w:rPr>
                      <w:rFonts w:ascii="Times New Roman" w:hAnsi="Times New Roman" w:cs="Times New Roman"/>
                    </w:rPr>
                    <w:lastRenderedPageBreak/>
                    <w:t xml:space="preserve">Messenger. Vzájomná komunikácia má byť cvične odskúšaná. </w:t>
                  </w:r>
                </w:p>
              </w:tc>
            </w:tr>
          </w:tbl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18.03.2020</w:t>
            </w:r>
          </w:p>
        </w:tc>
        <w:tc>
          <w:tcPr>
            <w:tcW w:w="1443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lastRenderedPageBreak/>
              <w:t>Je vykonané vzdelávanie personálu o povahe vírusu a zopakované pravidlá respiračnej hygieny a hygieny rúk ako aj dôkladná dezinfekcia prostredia vrátane kľučiek na dverách a toaliet (používajú sa bežne odporúčané prostriedky pokiaľ nie je karanténa – v takom prípade prehodnotí použitie prostriedkov RÚVZ, dovtedy sa postupuje štandardne).</w:t>
            </w:r>
          </w:p>
        </w:tc>
        <w:tc>
          <w:tcPr>
            <w:tcW w:w="1296" w:type="dxa"/>
            <w:vAlign w:val="center"/>
          </w:tcPr>
          <w:p w:rsidR="004B7742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06.06.2020</w:t>
            </w:r>
          </w:p>
        </w:tc>
        <w:tc>
          <w:tcPr>
            <w:tcW w:w="1443" w:type="dxa"/>
            <w:vAlign w:val="center"/>
          </w:tcPr>
          <w:p w:rsidR="004B7742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Ekonóm,</w:t>
            </w:r>
          </w:p>
          <w:p w:rsidR="00514CF9" w:rsidRPr="005D4BC6" w:rsidRDefault="00514CF9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Koordinátor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4B7742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  <w:b/>
                <w:bCs/>
              </w:rPr>
              <w:t>Organizácia zdravotnej starostlivosti a sociálnych služieb</w:t>
            </w:r>
            <w:r w:rsidR="008D0488" w:rsidRPr="003030AB">
              <w:rPr>
                <w:rFonts w:ascii="Times New Roman" w:hAnsi="Times New Roman" w:cs="Times New Roman"/>
                <w:b/>
                <w:bCs/>
              </w:rPr>
              <w:t xml:space="preserve"> – opatrenia:</w:t>
            </w:r>
          </w:p>
        </w:tc>
        <w:tc>
          <w:tcPr>
            <w:tcW w:w="129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8D0488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Je pripravený zoznam zamestnancov s telefónnymi číslami (so súhlasom zamestnanca), ktorí vyjadrili ochotu v prípade karantény zariadení zotrvať v krízovej službe (t. j. nepretržitý pobyt v uzavretom objekte 24/7). Prostredníctvom zoznamu sa zabezpečí ich včasné informovanie o odporúčaniach pre krízový pobyt v zariadení.</w:t>
            </w:r>
          </w:p>
        </w:tc>
        <w:tc>
          <w:tcPr>
            <w:tcW w:w="1296" w:type="dxa"/>
            <w:vAlign w:val="center"/>
          </w:tcPr>
          <w:p w:rsidR="004B7742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4B7742" w:rsidRPr="005D4BC6" w:rsidRDefault="00C71DC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742" w:rsidRPr="005D4BC6" w:rsidTr="003C3AD1">
        <w:tc>
          <w:tcPr>
            <w:tcW w:w="4213" w:type="dxa"/>
          </w:tcPr>
          <w:p w:rsidR="004B7742" w:rsidRPr="003030AB" w:rsidRDefault="008D0488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Nie je potrebné zháňať zdravotnícky materiál, rúška, objednávať respirátory, ochranné okuliare, rukavice a pod. V prípade karantény bude toto zabezpečené príslušným RÚVZ. (Poznámka: manažment ani zamestnanci nemajú podliehať panike a stresu pre zabezpečenie týchto prostriedkov). Urobte iba zoznam v súčasnosti dostupného zdravotníckeho a dezinfekčného materiálu.</w:t>
            </w:r>
          </w:p>
        </w:tc>
        <w:tc>
          <w:tcPr>
            <w:tcW w:w="129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4B7742" w:rsidRPr="005D4BC6" w:rsidRDefault="004B7742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488" w:rsidRPr="005D4BC6" w:rsidTr="003C3AD1">
        <w:tc>
          <w:tcPr>
            <w:tcW w:w="4213" w:type="dxa"/>
          </w:tcPr>
          <w:p w:rsidR="008D0488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spracovaný plán tzv. </w:t>
            </w:r>
            <w:proofErr w:type="spellStart"/>
            <w:r w:rsidRPr="003030AB">
              <w:rPr>
                <w:rFonts w:ascii="Times New Roman" w:hAnsi="Times New Roman" w:cs="Times New Roman"/>
              </w:rPr>
              <w:t>reprofilizácie</w:t>
            </w:r>
            <w:proofErr w:type="spellEnd"/>
            <w:r w:rsidRPr="003030AB">
              <w:rPr>
                <w:rFonts w:ascii="Times New Roman" w:hAnsi="Times New Roman" w:cs="Times New Roman"/>
              </w:rPr>
              <w:t xml:space="preserve"> lôžok v ZSS, t.j. vytvorenia izieb, miest, oddelenia pre izoláciu pre prípad nariadenia rozsiahlejšej izolácie v zariadení. Toto bude koordinované v detaile </w:t>
            </w:r>
            <w:proofErr w:type="spellStart"/>
            <w:r w:rsidRPr="003030AB">
              <w:rPr>
                <w:rFonts w:ascii="Times New Roman" w:hAnsi="Times New Roman" w:cs="Times New Roman"/>
              </w:rPr>
              <w:t>RÚVZ-om</w:t>
            </w:r>
            <w:proofErr w:type="spellEnd"/>
            <w:r w:rsidRPr="003030AB">
              <w:rPr>
                <w:rFonts w:ascii="Times New Roman" w:hAnsi="Times New Roman" w:cs="Times New Roman"/>
              </w:rPr>
              <w:t>, ak taká situácia nastane. Krízový tím si pripraví iba plán prechodného preskupenia klientov a vytvorenia minimálne 2 tzv. izolačných miestností so samostatným WC , prípadne kúpeľňou (ak to je možné).</w:t>
            </w:r>
          </w:p>
        </w:tc>
        <w:tc>
          <w:tcPr>
            <w:tcW w:w="1296" w:type="dxa"/>
            <w:vAlign w:val="center"/>
          </w:tcPr>
          <w:p w:rsidR="008D0488" w:rsidRPr="005D4BC6" w:rsidRDefault="00F621E6" w:rsidP="00F621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8D0488" w:rsidRPr="005D4BC6" w:rsidRDefault="00C71DC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Koordinátor</w:t>
            </w:r>
          </w:p>
        </w:tc>
        <w:tc>
          <w:tcPr>
            <w:tcW w:w="1030" w:type="dxa"/>
            <w:vAlign w:val="center"/>
          </w:tcPr>
          <w:p w:rsidR="008D0488" w:rsidRPr="005D4BC6" w:rsidRDefault="008D048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D0488" w:rsidRDefault="00C71DC7" w:rsidP="00C71DC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Podľa vývoja </w:t>
            </w:r>
          </w:p>
          <w:p w:rsidR="00F621E6" w:rsidRDefault="00F621E6" w:rsidP="00C71DC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„B“ izby 8, 3 a 4</w:t>
            </w:r>
          </w:p>
          <w:p w:rsidR="00F621E6" w:rsidRPr="005D4BC6" w:rsidRDefault="00F621E6" w:rsidP="00C71DC7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„C“ izby 1, 2 a 10</w:t>
            </w:r>
          </w:p>
        </w:tc>
      </w:tr>
      <w:tr w:rsidR="008D0488" w:rsidRPr="005D4BC6" w:rsidTr="003C3AD1">
        <w:tc>
          <w:tcPr>
            <w:tcW w:w="4213" w:type="dxa"/>
          </w:tcPr>
          <w:p w:rsidR="009D6F57" w:rsidRPr="003030AB" w:rsidRDefault="009D6F57" w:rsidP="009D6F57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k dispozícii zoznam činností v rámci poskytovania sociálnych služieb, ktoré v prípade personálnej núdze: </w:t>
            </w:r>
          </w:p>
          <w:p w:rsidR="009D6F57" w:rsidRPr="003030AB" w:rsidRDefault="009D6F57" w:rsidP="009D6F57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o a) budú vykonávať, </w:t>
            </w:r>
          </w:p>
          <w:p w:rsidR="008D0488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o b) nebudú vykonávané.</w:t>
            </w:r>
          </w:p>
        </w:tc>
        <w:tc>
          <w:tcPr>
            <w:tcW w:w="1296" w:type="dxa"/>
            <w:vAlign w:val="center"/>
          </w:tcPr>
          <w:p w:rsidR="008D0488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20.03.2020</w:t>
            </w:r>
          </w:p>
        </w:tc>
        <w:tc>
          <w:tcPr>
            <w:tcW w:w="1443" w:type="dxa"/>
            <w:vAlign w:val="center"/>
          </w:tcPr>
          <w:p w:rsidR="008D0488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Koordinátor</w:t>
            </w:r>
          </w:p>
        </w:tc>
        <w:tc>
          <w:tcPr>
            <w:tcW w:w="1030" w:type="dxa"/>
            <w:vAlign w:val="center"/>
          </w:tcPr>
          <w:p w:rsidR="008D0488" w:rsidRPr="005D4BC6" w:rsidRDefault="008D048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D0488" w:rsidRPr="005D4BC6" w:rsidRDefault="008D0488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57" w:rsidRPr="005D4BC6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  <w:b/>
                <w:bCs/>
              </w:rPr>
              <w:t>Organizácia obslužných prevádzok – opatrenia:</w:t>
            </w:r>
          </w:p>
        </w:tc>
        <w:tc>
          <w:tcPr>
            <w:tcW w:w="129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57" w:rsidRPr="005D4BC6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zostavený týždenný jedálny lístok s maximálnym podielom trvanlivých </w:t>
            </w:r>
            <w:r w:rsidRPr="003030AB">
              <w:rPr>
                <w:rFonts w:ascii="Times New Roman" w:hAnsi="Times New Roman" w:cs="Times New Roman"/>
              </w:rPr>
              <w:lastRenderedPageBreak/>
              <w:t>surovín a jednoduchých jedál.</w:t>
            </w:r>
          </w:p>
        </w:tc>
        <w:tc>
          <w:tcPr>
            <w:tcW w:w="1296" w:type="dxa"/>
            <w:vAlign w:val="center"/>
          </w:tcPr>
          <w:p w:rsidR="009D6F57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16.03.2020</w:t>
            </w:r>
          </w:p>
        </w:tc>
        <w:tc>
          <w:tcPr>
            <w:tcW w:w="1443" w:type="dxa"/>
            <w:vAlign w:val="center"/>
          </w:tcPr>
          <w:p w:rsidR="009D6F57" w:rsidRPr="005D4BC6" w:rsidRDefault="00C71DC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Ekonomický riaditeľ</w:t>
            </w:r>
          </w:p>
        </w:tc>
        <w:tc>
          <w:tcPr>
            <w:tcW w:w="1030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57" w:rsidRPr="005D4BC6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lastRenderedPageBreak/>
              <w:t>Pokiaľ dôjde k výpadku technických služieb, je určené miesto, kde bude odpad uskladnený a ako bude označený.</w:t>
            </w:r>
          </w:p>
        </w:tc>
        <w:tc>
          <w:tcPr>
            <w:tcW w:w="129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D6F57" w:rsidRPr="005D4BC6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Ekonomický riaditeľ</w:t>
            </w:r>
          </w:p>
        </w:tc>
        <w:tc>
          <w:tcPr>
            <w:tcW w:w="1030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5D4BC6" w:rsidRDefault="00C71DC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 budovou B</w:t>
            </w:r>
          </w:p>
        </w:tc>
      </w:tr>
      <w:tr w:rsidR="009D6F57" w:rsidRPr="005D4BC6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  <w:b/>
                <w:bCs/>
              </w:rPr>
              <w:t>Organizácia starostlivosti o zamestnancov a ďalšie osoby podieľajúce sa na starostlivosti – opatrenia:</w:t>
            </w:r>
          </w:p>
        </w:tc>
        <w:tc>
          <w:tcPr>
            <w:tcW w:w="129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5D4BC6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57" w:rsidRPr="009D6F57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>Je k dispozícii zoznam vybavenia, ktoré zamestnanci musia mať so sebou pre prípad vyhlásenia karantény a povolania do zariadenia ku krízovej službe (napr. karimatka, spací vak, základné lieky pre svoju potrebu, oblečenie na 1 deň atď.) A zamestnanci sú o ňom informovaní.</w:t>
            </w:r>
          </w:p>
        </w:tc>
        <w:tc>
          <w:tcPr>
            <w:tcW w:w="1296" w:type="dxa"/>
            <w:vAlign w:val="center"/>
          </w:tcPr>
          <w:p w:rsidR="009D6F57" w:rsidRPr="009D6F57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1443" w:type="dxa"/>
            <w:vAlign w:val="center"/>
          </w:tcPr>
          <w:p w:rsidR="009D6F57" w:rsidRPr="009D6F57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Riaditeľ CSS</w:t>
            </w:r>
          </w:p>
        </w:tc>
        <w:tc>
          <w:tcPr>
            <w:tcW w:w="1030" w:type="dxa"/>
            <w:vAlign w:val="center"/>
          </w:tcPr>
          <w:p w:rsidR="009D6F57" w:rsidRPr="009D6F57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9D6F57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F57" w:rsidRPr="009D6F57" w:rsidTr="003C3AD1">
        <w:tc>
          <w:tcPr>
            <w:tcW w:w="4213" w:type="dxa"/>
          </w:tcPr>
          <w:p w:rsidR="009D6F57" w:rsidRPr="003030AB" w:rsidRDefault="009D6F57" w:rsidP="004B7742">
            <w:pPr>
              <w:pStyle w:val="Default"/>
              <w:rPr>
                <w:rFonts w:ascii="Times New Roman" w:hAnsi="Times New Roman" w:cs="Times New Roman"/>
              </w:rPr>
            </w:pPr>
            <w:r w:rsidRPr="003030AB">
              <w:rPr>
                <w:rFonts w:ascii="Times New Roman" w:hAnsi="Times New Roman" w:cs="Times New Roman"/>
              </w:rPr>
              <w:t xml:space="preserve">Je vytvorený zoznam psychologických intervencií pre </w:t>
            </w:r>
            <w:proofErr w:type="spellStart"/>
            <w:r w:rsidRPr="003030AB">
              <w:rPr>
                <w:rFonts w:ascii="Times New Roman" w:hAnsi="Times New Roman" w:cs="Times New Roman"/>
              </w:rPr>
              <w:t>ukľudnenie</w:t>
            </w:r>
            <w:proofErr w:type="spellEnd"/>
            <w:r w:rsidRPr="003030AB">
              <w:rPr>
                <w:rFonts w:ascii="Times New Roman" w:hAnsi="Times New Roman" w:cs="Times New Roman"/>
              </w:rPr>
              <w:t xml:space="preserve"> klientov, ich rodín, samotných zamestnancov. Vhodný je nácvik vedený sociálnym pracovníkom alebo psychológom alebo iným povereným pracovníkom tzv. </w:t>
            </w:r>
            <w:proofErr w:type="spellStart"/>
            <w:r w:rsidRPr="003030AB">
              <w:rPr>
                <w:rFonts w:ascii="Times New Roman" w:hAnsi="Times New Roman" w:cs="Times New Roman"/>
              </w:rPr>
              <w:t>copingových</w:t>
            </w:r>
            <w:proofErr w:type="spellEnd"/>
            <w:r w:rsidRPr="003030AB">
              <w:rPr>
                <w:rFonts w:ascii="Times New Roman" w:hAnsi="Times New Roman" w:cs="Times New Roman"/>
              </w:rPr>
              <w:t xml:space="preserve"> stratégií zvládania stresu a zopakovanie si základných vedomostí a informácií z krízovej intervencie. Všetci zamestnanci by mali prejsť preverením ovládania základných stratégií.</w:t>
            </w:r>
          </w:p>
        </w:tc>
        <w:tc>
          <w:tcPr>
            <w:tcW w:w="1296" w:type="dxa"/>
            <w:vAlign w:val="center"/>
          </w:tcPr>
          <w:p w:rsidR="009D6F57" w:rsidRPr="009D6F57" w:rsidRDefault="00F621E6" w:rsidP="00F621E6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  <w:tc>
          <w:tcPr>
            <w:tcW w:w="1443" w:type="dxa"/>
            <w:vAlign w:val="center"/>
          </w:tcPr>
          <w:p w:rsidR="009D6F57" w:rsidRPr="009D6F57" w:rsidRDefault="00F621E6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Sociálny pracovník</w:t>
            </w:r>
          </w:p>
        </w:tc>
        <w:tc>
          <w:tcPr>
            <w:tcW w:w="1030" w:type="dxa"/>
            <w:vAlign w:val="center"/>
          </w:tcPr>
          <w:p w:rsidR="009D6F57" w:rsidRPr="009D6F57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D6F57" w:rsidRPr="009D6F57" w:rsidRDefault="009D6F57" w:rsidP="003030AB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BC6" w:rsidRDefault="005D4BC6" w:rsidP="00E800FA">
      <w:pPr>
        <w:jc w:val="left"/>
        <w:rPr>
          <w:rFonts w:ascii="Times New Roman" w:hAnsi="Times New Roman"/>
          <w:sz w:val="24"/>
          <w:szCs w:val="24"/>
        </w:rPr>
      </w:pPr>
    </w:p>
    <w:p w:rsidR="009D6F57" w:rsidRPr="003030AB" w:rsidRDefault="009D6F57" w:rsidP="009D6F57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3030AB">
        <w:rPr>
          <w:rFonts w:ascii="Times New Roman" w:hAnsi="Times New Roman"/>
          <w:b/>
          <w:bCs/>
          <w:sz w:val="24"/>
          <w:szCs w:val="24"/>
        </w:rPr>
        <w:t>Realizačná fáza (v prípade nákazy v zariadení, karantény zariadenia, uzatvorenie lokality) bude zaslané príslušnému zariadeniu rozhodnutie hygienika príslušného RÚVZ o vyhlásení karantény príslušného zariadenia sociálnych služieb.</w:t>
      </w:r>
    </w:p>
    <w:p w:rsidR="009D6F57" w:rsidRPr="003030AB" w:rsidRDefault="009D6F57" w:rsidP="009D6F57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D6F57" w:rsidRPr="003030AB" w:rsidRDefault="009D6F57" w:rsidP="009D6F57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D6F57" w:rsidRDefault="009D6F57" w:rsidP="009D6F57">
      <w:pPr>
        <w:ind w:firstLine="0"/>
        <w:jc w:val="left"/>
        <w:rPr>
          <w:b/>
          <w:bCs/>
          <w:sz w:val="23"/>
          <w:szCs w:val="23"/>
        </w:rPr>
      </w:pPr>
    </w:p>
    <w:p w:rsidR="009D6F57" w:rsidRDefault="009D6F57" w:rsidP="009D6F57">
      <w:pPr>
        <w:ind w:firstLine="0"/>
        <w:jc w:val="left"/>
        <w:rPr>
          <w:b/>
          <w:bCs/>
          <w:sz w:val="23"/>
          <w:szCs w:val="23"/>
        </w:rPr>
      </w:pPr>
    </w:p>
    <w:p w:rsidR="009D6F57" w:rsidRPr="003030AB" w:rsidRDefault="009D6F57" w:rsidP="009D6F57">
      <w:pPr>
        <w:pStyle w:val="Default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Zoznam </w:t>
      </w:r>
      <w:proofErr w:type="spellStart"/>
      <w:r w:rsidRPr="003030AB">
        <w:rPr>
          <w:rFonts w:ascii="Times New Roman" w:hAnsi="Times New Roman" w:cs="Times New Roman"/>
        </w:rPr>
        <w:t>call</w:t>
      </w:r>
      <w:proofErr w:type="spellEnd"/>
      <w:r w:rsidRPr="003030AB">
        <w:rPr>
          <w:rFonts w:ascii="Times New Roman" w:hAnsi="Times New Roman" w:cs="Times New Roman"/>
        </w:rPr>
        <w:t xml:space="preserve"> centier RÚVZ:</w:t>
      </w:r>
    </w:p>
    <w:p w:rsidR="009D6F57" w:rsidRPr="003030AB" w:rsidRDefault="009D6F57" w:rsidP="009D6F57">
      <w:pPr>
        <w:pStyle w:val="Default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 </w:t>
      </w:r>
    </w:p>
    <w:p w:rsidR="009D6F57" w:rsidRPr="003030AB" w:rsidRDefault="009D6F57" w:rsidP="009D6F57">
      <w:pPr>
        <w:pStyle w:val="Default"/>
        <w:rPr>
          <w:rFonts w:ascii="Times New Roman" w:hAnsi="Times New Roman" w:cs="Times New Roman"/>
        </w:rPr>
      </w:pPr>
      <w:proofErr w:type="spellStart"/>
      <w:r w:rsidRPr="003030AB">
        <w:rPr>
          <w:rFonts w:ascii="Times New Roman" w:hAnsi="Times New Roman" w:cs="Times New Roman"/>
          <w:b/>
          <w:bCs/>
        </w:rPr>
        <w:t>Call</w:t>
      </w:r>
      <w:proofErr w:type="spellEnd"/>
      <w:r w:rsidRPr="003030AB">
        <w:rPr>
          <w:rFonts w:ascii="Times New Roman" w:hAnsi="Times New Roman" w:cs="Times New Roman"/>
          <w:b/>
          <w:bCs/>
        </w:rPr>
        <w:t xml:space="preserve"> centrá na Regionálne úrady verejného zdravotníctva: všeobecné: +421800221234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  <w:b/>
        </w:rPr>
      </w:pPr>
      <w:r w:rsidRPr="003030AB">
        <w:rPr>
          <w:rFonts w:ascii="Times New Roman" w:hAnsi="Times New Roman" w:cs="Times New Roman"/>
          <w:b/>
        </w:rPr>
        <w:t xml:space="preserve"> Úrad verejného zdravotníctva Slovenskej republiky – 0917 222 682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Banskej Bystrici - 0918 659 580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Bratislave – 0917 426 075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Nitre – 0948 495 915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  <w:b/>
        </w:rPr>
      </w:pPr>
      <w:r w:rsidRPr="003030AB">
        <w:rPr>
          <w:rFonts w:ascii="Times New Roman" w:hAnsi="Times New Roman" w:cs="Times New Roman"/>
          <w:b/>
        </w:rPr>
        <w:t xml:space="preserve"> Regionálny úrad verejného zdravotníctva so sídlom v Trnave - 0905 903 053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Trenčíne – 0911 763 203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Košiciach – 0918 389 841 </w:t>
      </w:r>
    </w:p>
    <w:p w:rsidR="009D6F57" w:rsidRPr="003030AB" w:rsidRDefault="009D6F57" w:rsidP="009D6F57">
      <w:pPr>
        <w:pStyle w:val="Default"/>
        <w:spacing w:after="59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Prešove – 0911 908 823 </w:t>
      </w:r>
    </w:p>
    <w:p w:rsidR="009D6F57" w:rsidRPr="003030AB" w:rsidRDefault="009D6F57" w:rsidP="009D6F57">
      <w:pPr>
        <w:pStyle w:val="Default"/>
        <w:rPr>
          <w:rFonts w:ascii="Times New Roman" w:hAnsi="Times New Roman" w:cs="Times New Roman"/>
        </w:rPr>
      </w:pPr>
      <w:r w:rsidRPr="003030AB">
        <w:rPr>
          <w:rFonts w:ascii="Times New Roman" w:hAnsi="Times New Roman" w:cs="Times New Roman"/>
        </w:rPr>
        <w:t xml:space="preserve"> Regionálny úrad verejného zdravotníctva so sídlom v Žiline – 0905 342 812 </w:t>
      </w:r>
    </w:p>
    <w:p w:rsidR="009D6F57" w:rsidRPr="003030AB" w:rsidRDefault="009D6F57" w:rsidP="009D6F57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9D6F57" w:rsidRPr="003030AB" w:rsidSect="00E800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2D"/>
    <w:rsid w:val="002E41E3"/>
    <w:rsid w:val="003030AB"/>
    <w:rsid w:val="00376B9C"/>
    <w:rsid w:val="003C3AD1"/>
    <w:rsid w:val="004B7742"/>
    <w:rsid w:val="004E2DEA"/>
    <w:rsid w:val="00514CF9"/>
    <w:rsid w:val="005D4BC6"/>
    <w:rsid w:val="008D0488"/>
    <w:rsid w:val="00931C43"/>
    <w:rsid w:val="009D6F57"/>
    <w:rsid w:val="00B35B2D"/>
    <w:rsid w:val="00C71DC7"/>
    <w:rsid w:val="00E800FA"/>
    <w:rsid w:val="00EB3E81"/>
    <w:rsid w:val="00EC1438"/>
    <w:rsid w:val="00F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0FA"/>
    <w:pPr>
      <w:suppressAutoHyphens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800FA"/>
    <w:pPr>
      <w:keepNext/>
      <w:snapToGrid w:val="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00F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0FA"/>
    <w:rPr>
      <w:rFonts w:ascii="Tahoma" w:eastAsia="Times New Roman" w:hAnsi="Tahoma" w:cs="Tahoma"/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0FA"/>
    <w:pPr>
      <w:suppressAutoHyphens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E800FA"/>
    <w:pPr>
      <w:keepNext/>
      <w:snapToGrid w:val="0"/>
      <w:jc w:val="center"/>
      <w:outlineLvl w:val="0"/>
    </w:pPr>
    <w:rPr>
      <w:rFonts w:ascii="Times New Roman" w:hAnsi="Times New Roman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00FA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0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0FA"/>
    <w:rPr>
      <w:rFonts w:ascii="Tahoma" w:eastAsia="Times New Roman" w:hAnsi="Tahoma" w:cs="Tahoma"/>
      <w:sz w:val="16"/>
      <w:szCs w:val="16"/>
      <w:lang w:eastAsia="ar-SA"/>
    </w:rPr>
  </w:style>
  <w:style w:type="table" w:styleId="Mriekatabuky">
    <w:name w:val="Table Grid"/>
    <w:basedOn w:val="Normlnatabuka"/>
    <w:uiPriority w:val="59"/>
    <w:rsid w:val="005D4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4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6</cp:revision>
  <cp:lastPrinted>2020-03-24T21:09:00Z</cp:lastPrinted>
  <dcterms:created xsi:type="dcterms:W3CDTF">2020-03-12T11:21:00Z</dcterms:created>
  <dcterms:modified xsi:type="dcterms:W3CDTF">2020-04-27T19:42:00Z</dcterms:modified>
</cp:coreProperties>
</file>